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9638"/>
      </w:tblGrid>
      <w:tr w:rsidR="002C026E" w:rsidRPr="00E4049B" w:rsidTr="007661CE">
        <w:trPr>
          <w:tblCellSpacing w:w="0" w:type="dxa"/>
        </w:trPr>
        <w:tc>
          <w:tcPr>
            <w:tcW w:w="0" w:type="auto"/>
            <w:tcMar>
              <w:top w:w="225" w:type="dxa"/>
              <w:left w:w="0" w:type="dxa"/>
              <w:bottom w:w="60" w:type="dxa"/>
              <w:right w:w="0" w:type="dxa"/>
            </w:tcMar>
          </w:tcPr>
          <w:p w:rsidR="00E4049B" w:rsidRPr="00E4049B" w:rsidRDefault="00E4049B" w:rsidP="007661CE">
            <w:pPr>
              <w:pStyle w:val="Titolo2"/>
              <w:rPr>
                <w:b w:val="0"/>
                <w:color w:val="000000"/>
                <w:sz w:val="28"/>
                <w:szCs w:val="28"/>
              </w:rPr>
            </w:pPr>
            <w:r w:rsidRPr="00E4049B">
              <w:rPr>
                <w:b w:val="0"/>
                <w:color w:val="000000"/>
                <w:sz w:val="28"/>
                <w:szCs w:val="28"/>
              </w:rPr>
              <w:t xml:space="preserve">Arianna De </w:t>
            </w:r>
            <w:proofErr w:type="spellStart"/>
            <w:r w:rsidRPr="00E4049B">
              <w:rPr>
                <w:b w:val="0"/>
                <w:color w:val="000000"/>
                <w:sz w:val="28"/>
                <w:szCs w:val="28"/>
              </w:rPr>
              <w:t>Benedictis</w:t>
            </w:r>
            <w:proofErr w:type="spellEnd"/>
          </w:p>
          <w:p w:rsidR="00E4049B" w:rsidRPr="00E4049B" w:rsidRDefault="00E4049B" w:rsidP="007661CE">
            <w:pPr>
              <w:pStyle w:val="Titolo2"/>
              <w:rPr>
                <w:b w:val="0"/>
                <w:color w:val="000000"/>
                <w:sz w:val="28"/>
                <w:szCs w:val="28"/>
              </w:rPr>
            </w:pPr>
            <w:r w:rsidRPr="00E4049B">
              <w:rPr>
                <w:b w:val="0"/>
                <w:color w:val="000000"/>
                <w:sz w:val="28"/>
                <w:szCs w:val="28"/>
              </w:rPr>
              <w:t>Matricola: 303471</w:t>
            </w:r>
          </w:p>
          <w:p w:rsidR="00E4049B" w:rsidRPr="00E4049B" w:rsidRDefault="00E4049B" w:rsidP="007661CE">
            <w:pPr>
              <w:pStyle w:val="Titolo2"/>
              <w:rPr>
                <w:b w:val="0"/>
                <w:color w:val="000000"/>
                <w:sz w:val="28"/>
                <w:szCs w:val="28"/>
              </w:rPr>
            </w:pPr>
            <w:r w:rsidRPr="00E4049B">
              <w:rPr>
                <w:b w:val="0"/>
                <w:color w:val="000000"/>
                <w:sz w:val="28"/>
                <w:szCs w:val="28"/>
              </w:rPr>
              <w:t xml:space="preserve">E-mail: </w:t>
            </w:r>
            <w:hyperlink r:id="rId6" w:history="1">
              <w:r w:rsidRPr="00E4049B">
                <w:rPr>
                  <w:rStyle w:val="Collegamentoipertestuale"/>
                  <w:b w:val="0"/>
                  <w:sz w:val="28"/>
                  <w:szCs w:val="28"/>
                </w:rPr>
                <w:t>aryannaaa@hotmail.it</w:t>
              </w:r>
            </w:hyperlink>
          </w:p>
          <w:p w:rsidR="00E4049B" w:rsidRPr="00E4049B" w:rsidRDefault="00E4049B" w:rsidP="007661CE">
            <w:pPr>
              <w:pStyle w:val="Titolo2"/>
              <w:rPr>
                <w:b w:val="0"/>
                <w:color w:val="000000"/>
                <w:sz w:val="28"/>
                <w:szCs w:val="28"/>
              </w:rPr>
            </w:pPr>
          </w:p>
          <w:p w:rsidR="002C026E" w:rsidRPr="00E4049B" w:rsidRDefault="002C026E" w:rsidP="00E4049B">
            <w:pPr>
              <w:pStyle w:val="Titolo2"/>
              <w:jc w:val="center"/>
              <w:rPr>
                <w:sz w:val="28"/>
                <w:szCs w:val="28"/>
              </w:rPr>
            </w:pPr>
            <w:r w:rsidRPr="00E4049B">
              <w:rPr>
                <w:color w:val="000000"/>
                <w:sz w:val="28"/>
                <w:szCs w:val="28"/>
              </w:rPr>
              <w:t>I CRITERI PER LA CONDUZIONE DELL’INTERVISTA</w:t>
            </w:r>
          </w:p>
        </w:tc>
      </w:tr>
    </w:tbl>
    <w:p w:rsidR="002C026E" w:rsidRPr="00E4049B" w:rsidRDefault="002C026E" w:rsidP="002C026E">
      <w:pPr>
        <w:pStyle w:val="NormaleWeb"/>
        <w:shd w:val="clear" w:color="auto" w:fill="FFFFFF"/>
        <w:rPr>
          <w:color w:val="000000"/>
          <w:sz w:val="28"/>
          <w:szCs w:val="28"/>
        </w:rPr>
      </w:pPr>
      <w:r w:rsidRPr="00E4049B">
        <w:rPr>
          <w:color w:val="000000"/>
          <w:sz w:val="28"/>
          <w:szCs w:val="28"/>
        </w:rPr>
        <w:t>La conduzione dell’intervista deve seguire precisi criteri che assicurino la validità e l’</w:t>
      </w:r>
      <w:hyperlink r:id="rId7" w:history="1">
        <w:r w:rsidRPr="006A4D4A">
          <w:rPr>
            <w:rStyle w:val="Collegamentoipertestuale"/>
            <w:sz w:val="28"/>
            <w:szCs w:val="28"/>
          </w:rPr>
          <w:t>attendibilità</w:t>
        </w:r>
      </w:hyperlink>
      <w:r w:rsidRPr="00E4049B">
        <w:rPr>
          <w:color w:val="000000"/>
          <w:sz w:val="28"/>
          <w:szCs w:val="28"/>
        </w:rPr>
        <w:t xml:space="preserve"> dei dati ottenuti. L’intervistatore dovrà rendersi disponibile all’ascolto e dovrà mettere in atto un’accettazione positiva incondizionata, ossia un’accettazione dell’intervistato nella sua un</w:t>
      </w:r>
      <w:r w:rsidR="006A4D4A">
        <w:rPr>
          <w:color w:val="000000"/>
          <w:sz w:val="28"/>
          <w:szCs w:val="28"/>
        </w:rPr>
        <w:t>ica e irripetibile originalità; inoltre è importante entrare in</w:t>
      </w:r>
      <w:r w:rsidRPr="00E4049B">
        <w:rPr>
          <w:color w:val="000000"/>
          <w:sz w:val="28"/>
          <w:szCs w:val="28"/>
        </w:rPr>
        <w:t xml:space="preserve"> </w:t>
      </w:r>
      <w:hyperlink r:id="rId8" w:history="1">
        <w:r w:rsidRPr="00E4049B">
          <w:rPr>
            <w:rStyle w:val="Collegamentoipertestuale"/>
            <w:sz w:val="28"/>
            <w:szCs w:val="28"/>
          </w:rPr>
          <w:t>empatia</w:t>
        </w:r>
      </w:hyperlink>
      <w:r w:rsidRPr="00E4049B">
        <w:rPr>
          <w:color w:val="000000"/>
          <w:sz w:val="28"/>
          <w:szCs w:val="28"/>
        </w:rPr>
        <w:t xml:space="preserve"> con i soggetti intervistati e stabilire con essi una relazione; ai bambini </w:t>
      </w:r>
      <w:r w:rsidR="006A4D4A">
        <w:rPr>
          <w:color w:val="000000"/>
          <w:sz w:val="28"/>
          <w:szCs w:val="28"/>
        </w:rPr>
        <w:t>si dovranno</w:t>
      </w:r>
      <w:r w:rsidRPr="00E4049B">
        <w:rPr>
          <w:color w:val="000000"/>
          <w:sz w:val="28"/>
          <w:szCs w:val="28"/>
        </w:rPr>
        <w:t xml:space="preserve"> spiegare</w:t>
      </w:r>
      <w:r w:rsidR="006A4D4A">
        <w:rPr>
          <w:color w:val="000000"/>
          <w:sz w:val="28"/>
          <w:szCs w:val="28"/>
        </w:rPr>
        <w:t xml:space="preserve"> </w:t>
      </w:r>
      <w:r w:rsidRPr="00E4049B">
        <w:rPr>
          <w:color w:val="000000"/>
          <w:sz w:val="28"/>
          <w:szCs w:val="28"/>
        </w:rPr>
        <w:t>gli scopi dell’indagine</w:t>
      </w:r>
      <w:r w:rsidR="006A4D4A">
        <w:rPr>
          <w:color w:val="000000"/>
          <w:sz w:val="28"/>
          <w:szCs w:val="28"/>
        </w:rPr>
        <w:t>; questo è un modo per</w:t>
      </w:r>
      <w:r w:rsidRPr="00E4049B">
        <w:rPr>
          <w:color w:val="000000"/>
          <w:sz w:val="28"/>
          <w:szCs w:val="28"/>
        </w:rPr>
        <w:t xml:space="preserve"> trattarlo “da grande”, responsabilizzarlo </w:t>
      </w:r>
      <w:r w:rsidR="007D31E1">
        <w:rPr>
          <w:color w:val="000000"/>
          <w:sz w:val="28"/>
          <w:szCs w:val="28"/>
        </w:rPr>
        <w:t>ed invogliarlo quindi a rispondere</w:t>
      </w:r>
      <w:r w:rsidRPr="00E4049B">
        <w:rPr>
          <w:color w:val="000000"/>
          <w:sz w:val="28"/>
          <w:szCs w:val="28"/>
        </w:rPr>
        <w:t xml:space="preserve"> </w:t>
      </w:r>
      <w:r w:rsidR="007D31E1">
        <w:rPr>
          <w:color w:val="000000"/>
          <w:sz w:val="28"/>
          <w:szCs w:val="28"/>
        </w:rPr>
        <w:t xml:space="preserve"> in modo più accurato</w:t>
      </w:r>
      <w:r w:rsidRPr="00E4049B">
        <w:rPr>
          <w:color w:val="000000"/>
          <w:sz w:val="28"/>
          <w:szCs w:val="28"/>
        </w:rPr>
        <w:t>.</w:t>
      </w:r>
    </w:p>
    <w:p w:rsidR="002C026E" w:rsidRPr="00E4049B" w:rsidRDefault="002C026E" w:rsidP="002C026E">
      <w:pPr>
        <w:pStyle w:val="NormaleWeb"/>
        <w:shd w:val="clear" w:color="auto" w:fill="FFFFFF"/>
        <w:rPr>
          <w:color w:val="000000"/>
          <w:sz w:val="28"/>
          <w:szCs w:val="28"/>
        </w:rPr>
      </w:pPr>
      <w:r w:rsidRPr="00E4049B">
        <w:rPr>
          <w:color w:val="000000"/>
          <w:sz w:val="28"/>
          <w:szCs w:val="28"/>
        </w:rPr>
        <w:t xml:space="preserve">I principali criteri che deve seguire l’intervistatore nella conduzione dell’intervista sono: </w:t>
      </w:r>
    </w:p>
    <w:p w:rsidR="002C026E" w:rsidRPr="00E4049B" w:rsidRDefault="002C026E" w:rsidP="002C026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b/>
          <w:color w:val="000000"/>
          <w:sz w:val="28"/>
          <w:szCs w:val="28"/>
        </w:rPr>
        <w:t>METTERE L’INTERVISTATO A PROPRIO AGIO</w:t>
      </w: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D31E1">
        <w:rPr>
          <w:rFonts w:ascii="Times New Roman" w:hAnsi="Times New Roman" w:cs="Times New Roman"/>
          <w:color w:val="000000"/>
          <w:sz w:val="28"/>
          <w:szCs w:val="28"/>
        </w:rPr>
        <w:t>durante intervista si dovrebbe p</w:t>
      </w: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redisporre </w:t>
      </w:r>
      <w:r w:rsidR="007D31E1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un luogo tranquillo, senza interferenze esterne. L’intervista faccia a faccia di adulti dovrebbe durare preferibilmente un massimo di 45-60 minuti, quella di bambini al massimo 30 minuti. </w:t>
      </w:r>
      <w:r w:rsidR="007D31E1">
        <w:rPr>
          <w:rFonts w:ascii="Times New Roman" w:hAnsi="Times New Roman" w:cs="Times New Roman"/>
          <w:color w:val="000000"/>
          <w:sz w:val="28"/>
          <w:szCs w:val="28"/>
        </w:rPr>
        <w:t>E’ inoltre importante usare un tono confidenziale per c</w:t>
      </w: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omunicare serenità attraverso un utilizzo accurato degli aspetti </w:t>
      </w:r>
      <w:hyperlink r:id="rId9" w:history="1">
        <w:r w:rsidRPr="00E4049B">
          <w:rPr>
            <w:rStyle w:val="Collegamentoipertestuale"/>
            <w:rFonts w:ascii="Times New Roman" w:hAnsi="Times New Roman" w:cs="Times New Roman"/>
            <w:sz w:val="28"/>
            <w:szCs w:val="28"/>
          </w:rPr>
          <w:t>paralinguistici</w:t>
        </w:r>
      </w:hyperlink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 e corporei. 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ASCOLTARE L’INTERVISTATO CON INTERESSE “CALDO” E “GENUINO</w:t>
      </w:r>
      <w:r w:rsidRPr="00E4049B">
        <w:rPr>
          <w:color w:val="000000"/>
          <w:sz w:val="28"/>
          <w:szCs w:val="28"/>
        </w:rPr>
        <w:t>”: far sentire il proprio calore e la disponibilità affettiva</w:t>
      </w:r>
      <w:r w:rsidR="007D31E1">
        <w:rPr>
          <w:color w:val="000000"/>
          <w:sz w:val="28"/>
          <w:szCs w:val="28"/>
        </w:rPr>
        <w:t xml:space="preserve"> è un elemento molto importante poiché l</w:t>
      </w:r>
      <w:r w:rsidRPr="00E4049B">
        <w:rPr>
          <w:color w:val="000000"/>
          <w:sz w:val="28"/>
          <w:szCs w:val="28"/>
        </w:rPr>
        <w:t xml:space="preserve">e persone che ispirano </w:t>
      </w:r>
      <w:hyperlink r:id="rId10" w:history="1">
        <w:r w:rsidRPr="00E4049B">
          <w:rPr>
            <w:rStyle w:val="Collegamentoipertestuale"/>
            <w:sz w:val="28"/>
            <w:szCs w:val="28"/>
          </w:rPr>
          <w:t>fiducia</w:t>
        </w:r>
      </w:hyperlink>
      <w:r w:rsidRPr="00E4049B">
        <w:rPr>
          <w:color w:val="000000"/>
          <w:sz w:val="28"/>
          <w:szCs w:val="28"/>
        </w:rPr>
        <w:t xml:space="preserve"> in modo naturale o che per loro natura sanno ascoltare sono</w:t>
      </w:r>
      <w:r w:rsidR="007D31E1">
        <w:rPr>
          <w:color w:val="000000"/>
          <w:sz w:val="28"/>
          <w:szCs w:val="28"/>
        </w:rPr>
        <w:t>,</w:t>
      </w:r>
      <w:r w:rsidRPr="00E4049B">
        <w:rPr>
          <w:color w:val="000000"/>
          <w:sz w:val="28"/>
          <w:szCs w:val="28"/>
        </w:rPr>
        <w:t xml:space="preserve"> in gener</w:t>
      </w:r>
      <w:r w:rsidR="007D31E1">
        <w:rPr>
          <w:color w:val="000000"/>
          <w:sz w:val="28"/>
          <w:szCs w:val="28"/>
        </w:rPr>
        <w:t xml:space="preserve">e, </w:t>
      </w:r>
      <w:r w:rsidRPr="00E4049B">
        <w:rPr>
          <w:color w:val="000000"/>
          <w:sz w:val="28"/>
          <w:szCs w:val="28"/>
        </w:rPr>
        <w:t>i migliori intervistatori.</w:t>
      </w:r>
    </w:p>
    <w:p w:rsidR="002C026E" w:rsidRPr="00E4049B" w:rsidRDefault="002C026E" w:rsidP="002C026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9B">
        <w:rPr>
          <w:rFonts w:ascii="Times New Roman" w:hAnsi="Times New Roman" w:cs="Times New Roman"/>
          <w:b/>
          <w:color w:val="000000"/>
          <w:sz w:val="28"/>
          <w:szCs w:val="28"/>
        </w:rPr>
        <w:t>AIUTARE L’INTERVISTATO A ESPRIMERE CIÒ CHE SENTE E PENSA</w:t>
      </w: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: supportare il silenzio con elementi comunicativi non verbali positivi, quali l’atteggiamento di </w:t>
      </w:r>
      <w:hyperlink r:id="rId11" w:history="1">
        <w:r w:rsidRPr="00E4049B">
          <w:rPr>
            <w:rStyle w:val="Collegamentoipertestuale"/>
            <w:rFonts w:ascii="Times New Roman" w:hAnsi="Times New Roman" w:cs="Times New Roman"/>
            <w:sz w:val="28"/>
            <w:szCs w:val="28"/>
          </w:rPr>
          <w:t>ascolto</w:t>
        </w:r>
      </w:hyperlink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 interessato e non giudicante, cenni di assenso del capo e sorrisi. Consentire che l’intervistato parli della propria </w:t>
      </w:r>
      <w:hyperlink r:id="rId12" w:history="1">
        <w:r w:rsidRPr="007D31E1">
          <w:rPr>
            <w:rStyle w:val="Collegamentoipertestuale"/>
            <w:rFonts w:ascii="Times New Roman" w:hAnsi="Times New Roman" w:cs="Times New Roman"/>
            <w:sz w:val="28"/>
            <w:szCs w:val="28"/>
          </w:rPr>
          <w:t>esperienza</w:t>
        </w:r>
      </w:hyperlink>
      <w:r w:rsidRPr="00E4049B">
        <w:rPr>
          <w:rFonts w:ascii="Times New Roman" w:hAnsi="Times New Roman" w:cs="Times New Roman"/>
          <w:color w:val="003366"/>
          <w:sz w:val="28"/>
          <w:szCs w:val="28"/>
        </w:rPr>
        <w:t>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ASSUMERE UN ATTEGGIAMENTO NON VALUTATIVO</w:t>
      </w:r>
      <w:r w:rsidRPr="00E4049B">
        <w:rPr>
          <w:color w:val="000000"/>
          <w:sz w:val="28"/>
          <w:szCs w:val="28"/>
        </w:rPr>
        <w:t xml:space="preserve">: accettare la persona in quanto tale nella sua unicità e originalità. Dimostrare rispetto per le idee, i punti di vista, le scelte e i </w:t>
      </w:r>
      <w:hyperlink r:id="rId13" w:history="1">
        <w:r w:rsidRPr="00E4049B">
          <w:rPr>
            <w:rStyle w:val="Collegamentoipertestuale"/>
            <w:sz w:val="28"/>
            <w:szCs w:val="28"/>
          </w:rPr>
          <w:t>sentimenti</w:t>
        </w:r>
      </w:hyperlink>
      <w:r w:rsidRPr="00E4049B">
        <w:rPr>
          <w:color w:val="000000"/>
          <w:sz w:val="28"/>
          <w:szCs w:val="28"/>
        </w:rPr>
        <w:t xml:space="preserve"> dell’intervistato. Non giudicare mai le sue scelte o i suoi comportamenti neanche con reazioni non verbali.</w:t>
      </w:r>
    </w:p>
    <w:p w:rsidR="002C026E" w:rsidRPr="00E4049B" w:rsidRDefault="007D31E1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CERCARE </w:t>
      </w:r>
      <w:proofErr w:type="spellStart"/>
      <w:r>
        <w:rPr>
          <w:b/>
          <w:color w:val="000000"/>
          <w:sz w:val="28"/>
          <w:szCs w:val="28"/>
        </w:rPr>
        <w:t>DI</w:t>
      </w:r>
      <w:proofErr w:type="spellEnd"/>
      <w:r>
        <w:rPr>
          <w:b/>
          <w:color w:val="000000"/>
          <w:sz w:val="28"/>
          <w:szCs w:val="28"/>
        </w:rPr>
        <w:t xml:space="preserve"> IMMEDESIMARSI NELL’INTERVISTATO</w:t>
      </w:r>
      <w:r w:rsidR="002C026E" w:rsidRPr="00E4049B">
        <w:rPr>
          <w:b/>
          <w:color w:val="000000"/>
          <w:sz w:val="28"/>
          <w:szCs w:val="28"/>
        </w:rPr>
        <w:t xml:space="preserve"> ATTRAVERSO LA TECNICA DELL’EMPATIA:</w:t>
      </w:r>
      <w:r w:rsidR="002C026E" w:rsidRPr="00E4049B">
        <w:rPr>
          <w:color w:val="000000"/>
          <w:sz w:val="28"/>
          <w:szCs w:val="28"/>
        </w:rPr>
        <w:t xml:space="preserve"> l’intervistatore deve avere una specifica sensibilità verso i </w:t>
      </w:r>
      <w:r>
        <w:rPr>
          <w:color w:val="000000"/>
          <w:sz w:val="28"/>
          <w:szCs w:val="28"/>
        </w:rPr>
        <w:t>problemi dell’intervistato. “c</w:t>
      </w:r>
      <w:r w:rsidR="002C026E" w:rsidRPr="00E4049B">
        <w:rPr>
          <w:color w:val="000000"/>
          <w:sz w:val="28"/>
          <w:szCs w:val="28"/>
        </w:rPr>
        <w:t>omprendere”</w:t>
      </w:r>
      <w:r>
        <w:rPr>
          <w:color w:val="000000"/>
          <w:sz w:val="28"/>
          <w:szCs w:val="28"/>
        </w:rPr>
        <w:t xml:space="preserve"> </w:t>
      </w:r>
      <w:r w:rsidR="002C026E" w:rsidRPr="00E4049B">
        <w:rPr>
          <w:color w:val="000000"/>
          <w:sz w:val="28"/>
          <w:szCs w:val="28"/>
        </w:rPr>
        <w:t>il soggetto.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NON “FARE PROPRI” I PROBLEMI DELL’INTERVISTATO</w:t>
      </w:r>
      <w:r w:rsidRPr="00E4049B">
        <w:rPr>
          <w:color w:val="000000"/>
          <w:sz w:val="28"/>
          <w:szCs w:val="28"/>
        </w:rPr>
        <w:t>: L’intervistatore deve avere la capacità di non accollarsi emotivamente i suoi problemi.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lastRenderedPageBreak/>
        <w:t>CAPIRE CHE È L’INTERVISTATO CHE FA UN FAVORE ALL’INTERVISTATORE E NON VICEVERSA:</w:t>
      </w:r>
      <w:r w:rsidRPr="00E4049B">
        <w:rPr>
          <w:color w:val="003366"/>
          <w:sz w:val="28"/>
          <w:szCs w:val="28"/>
        </w:rPr>
        <w:t xml:space="preserve"> </w:t>
      </w:r>
      <w:r w:rsidRPr="00E4049B">
        <w:rPr>
          <w:color w:val="000000"/>
          <w:sz w:val="28"/>
          <w:szCs w:val="28"/>
        </w:rPr>
        <w:t xml:space="preserve">Non far attendere inutilmente l’intervistato e non rimproverarlo per un suo eventuale ritardo. </w:t>
      </w:r>
      <w:r w:rsidR="007D31E1">
        <w:rPr>
          <w:color w:val="000000"/>
          <w:sz w:val="28"/>
          <w:szCs w:val="28"/>
        </w:rPr>
        <w:t>Bisognerebbe e</w:t>
      </w:r>
      <w:r w:rsidRPr="00E4049B">
        <w:rPr>
          <w:color w:val="000000"/>
          <w:sz w:val="28"/>
          <w:szCs w:val="28"/>
        </w:rPr>
        <w:t>ssere sempre cordiali</w:t>
      </w:r>
      <w:r w:rsidR="007D31E1">
        <w:rPr>
          <w:color w:val="000000"/>
          <w:sz w:val="28"/>
          <w:szCs w:val="28"/>
        </w:rPr>
        <w:t>,</w:t>
      </w:r>
      <w:r w:rsidRPr="00E4049B">
        <w:rPr>
          <w:color w:val="000000"/>
          <w:sz w:val="28"/>
          <w:szCs w:val="28"/>
        </w:rPr>
        <w:t xml:space="preserve"> anche nei casi in cui l’intervistato è poco collaborativo o critica la ricerca.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 xml:space="preserve">NON CERCARE </w:t>
      </w:r>
      <w:proofErr w:type="spellStart"/>
      <w:r w:rsidRPr="00E4049B">
        <w:rPr>
          <w:b/>
          <w:color w:val="000000"/>
          <w:sz w:val="28"/>
          <w:szCs w:val="28"/>
        </w:rPr>
        <w:t>DI</w:t>
      </w:r>
      <w:proofErr w:type="spellEnd"/>
      <w:r w:rsidRPr="00E4049B">
        <w:rPr>
          <w:b/>
          <w:color w:val="000000"/>
          <w:sz w:val="28"/>
          <w:szCs w:val="28"/>
        </w:rPr>
        <w:t xml:space="preserve"> AFFERMARE SÉ STESSO E I PROPRI PUNTI </w:t>
      </w:r>
      <w:proofErr w:type="spellStart"/>
      <w:r w:rsidRPr="00E4049B">
        <w:rPr>
          <w:b/>
          <w:color w:val="000000"/>
          <w:sz w:val="28"/>
          <w:szCs w:val="28"/>
        </w:rPr>
        <w:t>DI</w:t>
      </w:r>
      <w:proofErr w:type="spellEnd"/>
      <w:r w:rsidRPr="00E4049B">
        <w:rPr>
          <w:b/>
          <w:color w:val="000000"/>
          <w:sz w:val="28"/>
          <w:szCs w:val="28"/>
        </w:rPr>
        <w:t xml:space="preserve"> VISTA</w:t>
      </w:r>
      <w:r w:rsidRPr="00E4049B">
        <w:rPr>
          <w:color w:val="000000"/>
          <w:sz w:val="28"/>
          <w:szCs w:val="28"/>
        </w:rPr>
        <w:t>: è opportuno non rivelare i propri punti di vista, soprattutto per evitare effetti di trascinamento.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NON PORTARE LE PROPRIE FRUSTRAZIONI NELL’INTERVISTA</w:t>
      </w:r>
      <w:r w:rsidR="00B31464">
        <w:rPr>
          <w:color w:val="000000"/>
          <w:sz w:val="28"/>
          <w:szCs w:val="28"/>
        </w:rPr>
        <w:t>: è importante c</w:t>
      </w:r>
      <w:r w:rsidRPr="00E4049B">
        <w:rPr>
          <w:color w:val="000000"/>
          <w:sz w:val="28"/>
          <w:szCs w:val="28"/>
        </w:rPr>
        <w:t>ondurre interviste solo se si è in buone condizioni psicofisiche. Non intervistare quando si ha fretta o non ci si può dedicare interamente alla cosa. Con un intervistatore poco motivato i bambini tendono a chiudersi.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FAR SAPERE IN ANTICIPO ALL’INTERVISTATO COME VERRANNO UTILIZZATE LE INFORMAZIONI DA LUI FORNITE:</w:t>
      </w:r>
      <w:r w:rsidRPr="00E4049B">
        <w:rPr>
          <w:color w:val="000000"/>
          <w:sz w:val="28"/>
          <w:szCs w:val="28"/>
        </w:rPr>
        <w:t xml:space="preserve"> l’intervistato ha diritto ad una spiegazione chiara ed esauriente dei fini dell’intervista e di quelli più generali che ha la ricerca.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color w:val="000000"/>
          <w:sz w:val="28"/>
          <w:szCs w:val="28"/>
        </w:rPr>
        <w:t xml:space="preserve"> </w:t>
      </w:r>
      <w:r w:rsidRPr="00E4049B">
        <w:rPr>
          <w:b/>
          <w:color w:val="000000"/>
          <w:sz w:val="28"/>
          <w:szCs w:val="28"/>
        </w:rPr>
        <w:t>NON SCINDERE LA COMUNICAZIONE VERBALE DA QUELLA NON VERBALE</w:t>
      </w:r>
      <w:r w:rsidR="00B31464">
        <w:rPr>
          <w:color w:val="000000"/>
          <w:sz w:val="28"/>
          <w:szCs w:val="28"/>
        </w:rPr>
        <w:t>: è importante e</w:t>
      </w:r>
      <w:r w:rsidRPr="00E4049B">
        <w:rPr>
          <w:color w:val="000000"/>
          <w:sz w:val="28"/>
          <w:szCs w:val="28"/>
        </w:rPr>
        <w:t xml:space="preserve">ssere attenti ai messaggi che giungono anche attraverso medium diversi dalla parola. </w:t>
      </w:r>
      <w:r w:rsidR="00B31464">
        <w:rPr>
          <w:color w:val="000000"/>
          <w:sz w:val="28"/>
          <w:szCs w:val="28"/>
        </w:rPr>
        <w:t>E’ consigliabile u</w:t>
      </w:r>
      <w:r w:rsidRPr="00E4049B">
        <w:rPr>
          <w:color w:val="000000"/>
          <w:sz w:val="28"/>
          <w:szCs w:val="28"/>
        </w:rPr>
        <w:t>sare</w:t>
      </w:r>
      <w:r w:rsidR="00B31464">
        <w:rPr>
          <w:color w:val="000000"/>
          <w:sz w:val="28"/>
          <w:szCs w:val="28"/>
        </w:rPr>
        <w:t>,</w:t>
      </w:r>
      <w:r w:rsidRPr="00E4049B">
        <w:rPr>
          <w:color w:val="000000"/>
          <w:sz w:val="28"/>
          <w:szCs w:val="28"/>
        </w:rPr>
        <w:t xml:space="preserve"> dove è possibile</w:t>
      </w:r>
      <w:r w:rsidR="00B31464">
        <w:rPr>
          <w:color w:val="000000"/>
          <w:sz w:val="28"/>
          <w:szCs w:val="28"/>
        </w:rPr>
        <w:t>,</w:t>
      </w:r>
      <w:r w:rsidRPr="00E4049B">
        <w:rPr>
          <w:color w:val="000000"/>
          <w:sz w:val="28"/>
          <w:szCs w:val="28"/>
        </w:rPr>
        <w:t xml:space="preserve"> e previo consenso dell’intervistato</w:t>
      </w:r>
      <w:r w:rsidR="00B31464">
        <w:rPr>
          <w:color w:val="000000"/>
          <w:sz w:val="28"/>
          <w:szCs w:val="28"/>
        </w:rPr>
        <w:t>,</w:t>
      </w:r>
      <w:r w:rsidRPr="00E4049B">
        <w:rPr>
          <w:color w:val="000000"/>
          <w:sz w:val="28"/>
          <w:szCs w:val="28"/>
        </w:rPr>
        <w:t xml:space="preserve"> regi</w:t>
      </w:r>
      <w:r w:rsidR="00B31464">
        <w:rPr>
          <w:color w:val="000000"/>
          <w:sz w:val="28"/>
          <w:szCs w:val="28"/>
        </w:rPr>
        <w:t>stratore e videoregistratore (</w:t>
      </w:r>
      <w:r w:rsidRPr="00E4049B">
        <w:rPr>
          <w:color w:val="000000"/>
          <w:sz w:val="28"/>
          <w:szCs w:val="28"/>
        </w:rPr>
        <w:t xml:space="preserve"> nel caso di bambini, </w:t>
      </w:r>
      <w:r w:rsidR="00B31464">
        <w:rPr>
          <w:color w:val="000000"/>
          <w:sz w:val="28"/>
          <w:szCs w:val="28"/>
        </w:rPr>
        <w:t xml:space="preserve">si deve </w:t>
      </w:r>
      <w:r w:rsidRPr="00E4049B">
        <w:rPr>
          <w:color w:val="000000"/>
          <w:sz w:val="28"/>
          <w:szCs w:val="28"/>
        </w:rPr>
        <w:t>chied</w:t>
      </w:r>
      <w:r w:rsidR="00B31464">
        <w:rPr>
          <w:color w:val="000000"/>
          <w:sz w:val="28"/>
          <w:szCs w:val="28"/>
        </w:rPr>
        <w:t>ere l’assenso ai genitori).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DISTINGUERE LE SUE SENSAZIONI LE SUE RIFLESSIONI E LE SUE PAROLE DA QUELLE DELL’INTERVISTATO:</w:t>
      </w:r>
      <w:r w:rsidRPr="00E4049B">
        <w:rPr>
          <w:color w:val="003366"/>
          <w:sz w:val="28"/>
          <w:szCs w:val="28"/>
        </w:rPr>
        <w:t xml:space="preserve"> </w:t>
      </w:r>
      <w:r w:rsidR="00B31464">
        <w:rPr>
          <w:color w:val="000000"/>
          <w:sz w:val="28"/>
          <w:szCs w:val="28"/>
        </w:rPr>
        <w:t>d</w:t>
      </w:r>
      <w:r w:rsidRPr="00E4049B">
        <w:rPr>
          <w:color w:val="000000"/>
          <w:sz w:val="28"/>
          <w:szCs w:val="28"/>
        </w:rPr>
        <w:t xml:space="preserve">istinguere nelle annotazioni quelli che sono i pareri e gli </w:t>
      </w:r>
      <w:hyperlink r:id="rId14" w:history="1">
        <w:r w:rsidRPr="00E4049B">
          <w:rPr>
            <w:rStyle w:val="Collegamentoipertestuale"/>
            <w:sz w:val="28"/>
            <w:szCs w:val="28"/>
          </w:rPr>
          <w:t>atteggiamenti</w:t>
        </w:r>
      </w:hyperlink>
      <w:r w:rsidRPr="00E4049B">
        <w:rPr>
          <w:color w:val="000000"/>
          <w:sz w:val="28"/>
          <w:szCs w:val="28"/>
        </w:rPr>
        <w:t xml:space="preserve"> dell’intervistato dalle proprie inferenze ed interpretazioni su di esse.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 xml:space="preserve">ASSUMERE UNA CURIOSITÀ NON MORBOSA, NON CERCARE </w:t>
      </w:r>
      <w:proofErr w:type="spellStart"/>
      <w:r w:rsidRPr="00E4049B">
        <w:rPr>
          <w:b/>
          <w:color w:val="000000"/>
          <w:sz w:val="28"/>
          <w:szCs w:val="28"/>
        </w:rPr>
        <w:t>DI</w:t>
      </w:r>
      <w:proofErr w:type="spellEnd"/>
      <w:r w:rsidRPr="00E4049B">
        <w:rPr>
          <w:b/>
          <w:color w:val="000000"/>
          <w:sz w:val="28"/>
          <w:szCs w:val="28"/>
        </w:rPr>
        <w:t xml:space="preserve"> ESTORCERE INFORMAZIONI AD OGNI COSTO</w:t>
      </w:r>
      <w:r w:rsidRPr="00E4049B">
        <w:rPr>
          <w:color w:val="000000"/>
          <w:sz w:val="28"/>
          <w:szCs w:val="28"/>
        </w:rPr>
        <w:t>: lasciare massima libertà all’intervist</w:t>
      </w:r>
      <w:r w:rsidR="00B31464">
        <w:rPr>
          <w:color w:val="000000"/>
          <w:sz w:val="28"/>
          <w:szCs w:val="28"/>
        </w:rPr>
        <w:t>ato di raccontare ciò che vuole e</w:t>
      </w:r>
      <w:r w:rsidRPr="00E4049B">
        <w:rPr>
          <w:color w:val="000000"/>
          <w:sz w:val="28"/>
          <w:szCs w:val="28"/>
        </w:rPr>
        <w:t xml:space="preserve"> nell’ordine che vuol</w:t>
      </w:r>
      <w:r w:rsidR="00B31464">
        <w:rPr>
          <w:color w:val="000000"/>
          <w:sz w:val="28"/>
          <w:szCs w:val="28"/>
        </w:rPr>
        <w:t>e. Soprattutto nell’intervista a</w:t>
      </w:r>
      <w:r w:rsidRPr="00E4049B">
        <w:rPr>
          <w:color w:val="000000"/>
          <w:sz w:val="28"/>
          <w:szCs w:val="28"/>
        </w:rPr>
        <w:t>i bambini è importantissimo</w:t>
      </w:r>
      <w:r w:rsidR="00B31464">
        <w:rPr>
          <w:color w:val="000000"/>
          <w:sz w:val="28"/>
          <w:szCs w:val="28"/>
        </w:rPr>
        <w:t xml:space="preserve"> dimostrare rispetto per le sue idee e</w:t>
      </w:r>
      <w:r w:rsidRPr="00E4049B">
        <w:rPr>
          <w:color w:val="000000"/>
          <w:sz w:val="28"/>
          <w:szCs w:val="28"/>
        </w:rPr>
        <w:t xml:space="preserve"> per i suoi punti di vista, senza giudicarli né deriderli mai. L’intervistatore può intervenire con “domande volano” chiedere precisazioni o approfondimenti.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ESSERE CONGRUENTE, OSSIA DIMOSTRARE ACCORDO TRA I SUOI SENTIMENTI E LE SUE PAROLE</w:t>
      </w:r>
      <w:r w:rsidRPr="00E4049B">
        <w:rPr>
          <w:color w:val="000000"/>
          <w:sz w:val="28"/>
          <w:szCs w:val="28"/>
        </w:rPr>
        <w:t xml:space="preserve">: l’intervistatore deve essere aperto, </w:t>
      </w:r>
      <w:hyperlink r:id="rId15" w:history="1">
        <w:r w:rsidRPr="007D31E1">
          <w:rPr>
            <w:rStyle w:val="Collegamentoipertestuale"/>
            <w:sz w:val="28"/>
            <w:szCs w:val="28"/>
          </w:rPr>
          <w:t>sincero</w:t>
        </w:r>
      </w:hyperlink>
      <w:r w:rsidRPr="00E4049B">
        <w:rPr>
          <w:color w:val="000000"/>
          <w:sz w:val="28"/>
          <w:szCs w:val="28"/>
        </w:rPr>
        <w:t>, leale; deve mantenere l’accordo tra ciò che dice e ciò che pensa.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CHIEDERSI QUALI SONO LE SUE ASPETTATIVE DALL’INTERVISTA E QUELLE DELL’INTERVISTATO</w:t>
      </w:r>
      <w:r w:rsidRPr="00E4049B">
        <w:rPr>
          <w:color w:val="000000"/>
          <w:sz w:val="28"/>
          <w:szCs w:val="28"/>
        </w:rPr>
        <w:t xml:space="preserve">: in questo tipo di </w:t>
      </w:r>
      <w:hyperlink r:id="rId16" w:history="1">
        <w:r w:rsidRPr="00B31464">
          <w:rPr>
            <w:rStyle w:val="Collegamentoipertestuale"/>
            <w:sz w:val="28"/>
            <w:szCs w:val="28"/>
          </w:rPr>
          <w:t>interazione</w:t>
        </w:r>
      </w:hyperlink>
      <w:r w:rsidRPr="00E4049B">
        <w:rPr>
          <w:color w:val="000000"/>
          <w:sz w:val="28"/>
          <w:szCs w:val="28"/>
        </w:rPr>
        <w:t xml:space="preserve"> è l’intervistatore ad avere determinate aspettative riguardo all’intervista.</w:t>
      </w:r>
      <w:r w:rsidRPr="00E4049B">
        <w:rPr>
          <w:color w:val="003366"/>
          <w:sz w:val="28"/>
          <w:szCs w:val="28"/>
        </w:rPr>
        <w:t xml:space="preserve"> </w:t>
      </w:r>
      <w:r w:rsidR="00B31464">
        <w:rPr>
          <w:color w:val="000000"/>
          <w:sz w:val="28"/>
          <w:szCs w:val="28"/>
        </w:rPr>
        <w:t xml:space="preserve">L’intervistato </w:t>
      </w:r>
      <w:r w:rsidRPr="00E4049B">
        <w:rPr>
          <w:color w:val="000000"/>
          <w:sz w:val="28"/>
          <w:szCs w:val="28"/>
        </w:rPr>
        <w:t>può farsi intervistare perché ha qualcosa da dire o tanto per fare un piacere all’intervistatore.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lastRenderedPageBreak/>
        <w:t>CAPIRE COME L’INTERVISTATO VIVE QUELLO CHE STA DICENDO</w:t>
      </w:r>
      <w:r w:rsidR="00B31464">
        <w:rPr>
          <w:color w:val="000000"/>
          <w:sz w:val="28"/>
          <w:szCs w:val="28"/>
        </w:rPr>
        <w:t>: c</w:t>
      </w:r>
      <w:r w:rsidRPr="00E4049B">
        <w:rPr>
          <w:color w:val="000000"/>
          <w:sz w:val="28"/>
          <w:szCs w:val="28"/>
        </w:rPr>
        <w:t>hiedersi “cosa c</w:t>
      </w:r>
      <w:r w:rsidR="00B31464">
        <w:rPr>
          <w:color w:val="000000"/>
          <w:sz w:val="28"/>
          <w:szCs w:val="28"/>
        </w:rPr>
        <w:t>i sia</w:t>
      </w:r>
      <w:r w:rsidRPr="00E4049B">
        <w:rPr>
          <w:color w:val="000000"/>
          <w:sz w:val="28"/>
          <w:szCs w:val="28"/>
        </w:rPr>
        <w:t xml:space="preserve"> dietro” alle parole dell’intervistato, perché sono state pronunciate in quel momento, e perché sono accompagnate da quei comportamenti paralinguistici e non verbali.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INDIRIZZARE IL DISCORSO DELL’INTERVISTATO VERSO LE AREE PARTICOLARMENTE INTERESSANTI O NON ANCORA APPROFONDITE:</w:t>
      </w:r>
      <w:r w:rsidRPr="00E4049B">
        <w:rPr>
          <w:color w:val="000000"/>
          <w:sz w:val="28"/>
          <w:szCs w:val="28"/>
        </w:rPr>
        <w:t xml:space="preserve"> l’intervistatore dovrà dirigere il discorso sugli aspetti che gli interessa approfondire.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 xml:space="preserve">SUPERARE LE SITUAZIONI IN CUI L’INTERVISTATO SI BLOCCA O NON GRADISCE PARLARE </w:t>
      </w:r>
      <w:proofErr w:type="spellStart"/>
      <w:r w:rsidRPr="00E4049B">
        <w:rPr>
          <w:b/>
          <w:color w:val="000000"/>
          <w:sz w:val="28"/>
          <w:szCs w:val="28"/>
        </w:rPr>
        <w:t>DI</w:t>
      </w:r>
      <w:proofErr w:type="spellEnd"/>
      <w:r w:rsidRPr="00E4049B">
        <w:rPr>
          <w:b/>
          <w:color w:val="000000"/>
          <w:sz w:val="28"/>
          <w:szCs w:val="28"/>
        </w:rPr>
        <w:t xml:space="preserve"> UN CERTO ARGOMENTO E TRARNE INFORMAZIONI</w:t>
      </w:r>
      <w:r w:rsidRPr="00E4049B">
        <w:rPr>
          <w:color w:val="000000"/>
          <w:sz w:val="28"/>
          <w:szCs w:val="28"/>
        </w:rPr>
        <w:t>: l’intervistatore deve interpretare anche il silenzio dell’intervistato.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b/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 xml:space="preserve">STIMOLARE E COGLIERE IL COMPORTAMENTO NON VERBALE E LE </w:t>
      </w:r>
      <w:r w:rsidR="00B31464">
        <w:rPr>
          <w:b/>
          <w:color w:val="000000"/>
          <w:sz w:val="28"/>
          <w:szCs w:val="28"/>
        </w:rPr>
        <w:t xml:space="preserve">EVENTUALI  </w:t>
      </w:r>
      <w:r w:rsidRPr="00E4049B">
        <w:rPr>
          <w:b/>
          <w:color w:val="000000"/>
          <w:sz w:val="28"/>
          <w:szCs w:val="28"/>
        </w:rPr>
        <w:t xml:space="preserve">DISSONANZE </w:t>
      </w:r>
      <w:r w:rsidR="00B31464">
        <w:rPr>
          <w:b/>
          <w:color w:val="000000"/>
          <w:sz w:val="28"/>
          <w:szCs w:val="28"/>
        </w:rPr>
        <w:t>CON</w:t>
      </w:r>
      <w:r w:rsidRPr="00E4049B">
        <w:rPr>
          <w:b/>
          <w:color w:val="000000"/>
          <w:sz w:val="28"/>
          <w:szCs w:val="28"/>
        </w:rPr>
        <w:t xml:space="preserve"> QUELLO VERBALE.</w:t>
      </w:r>
    </w:p>
    <w:p w:rsidR="002C026E" w:rsidRPr="00E4049B" w:rsidRDefault="002C026E" w:rsidP="002C026E">
      <w:pPr>
        <w:pStyle w:val="NormaleWeb"/>
        <w:numPr>
          <w:ilvl w:val="0"/>
          <w:numId w:val="1"/>
        </w:numPr>
        <w:shd w:val="clear" w:color="auto" w:fill="FFFFFF"/>
        <w:rPr>
          <w:color w:val="000000"/>
          <w:sz w:val="28"/>
          <w:szCs w:val="28"/>
        </w:rPr>
      </w:pPr>
      <w:r w:rsidRPr="00E4049B">
        <w:rPr>
          <w:b/>
          <w:color w:val="000000"/>
          <w:sz w:val="28"/>
          <w:szCs w:val="28"/>
        </w:rPr>
        <w:t>FAR CAPIRE COSTANTEMENTE ALL’INTERVISTATO CHE LO SI STA ASCOLTANDO</w:t>
      </w:r>
      <w:r w:rsidRPr="00E4049B">
        <w:rPr>
          <w:color w:val="000000"/>
          <w:sz w:val="28"/>
          <w:szCs w:val="28"/>
        </w:rPr>
        <w:t>: riprendere il discorso riassumendo ciò che l’intervistato ha detto</w:t>
      </w:r>
    </w:p>
    <w:p w:rsidR="002C026E" w:rsidRPr="00E4049B" w:rsidRDefault="002C026E" w:rsidP="002C026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>Difese che possono essere messe in atto dagli intervistati:</w:t>
      </w:r>
    </w:p>
    <w:p w:rsidR="002C026E" w:rsidRPr="00E4049B" w:rsidRDefault="002C026E" w:rsidP="002C026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>L’EVASIONE: tendere a non parlare.</w:t>
      </w:r>
    </w:p>
    <w:p w:rsidR="002C026E" w:rsidRPr="00E4049B" w:rsidRDefault="002C026E" w:rsidP="002C026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LA SEDUZIONE: dire cose di sé che lo possono favorire o danneggiare,finalizzate a fare dell’intervistatore un suo amico. </w:t>
      </w:r>
    </w:p>
    <w:p w:rsidR="002C026E" w:rsidRPr="00E4049B" w:rsidRDefault="002C026E" w:rsidP="002C026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>L’AGGRESSIONE: il mostrarsi annoiato o non collaborativo.</w:t>
      </w:r>
    </w:p>
    <w:p w:rsidR="002C026E" w:rsidRPr="00E4049B" w:rsidRDefault="002C026E" w:rsidP="002C026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L’ACCOPPIAMENTO O LA FORMAZIONE </w:t>
      </w:r>
      <w:proofErr w:type="spellStart"/>
      <w:r w:rsidRPr="00E4049B">
        <w:rPr>
          <w:rFonts w:ascii="Times New Roman" w:hAnsi="Times New Roman" w:cs="Times New Roman"/>
          <w:color w:val="000000"/>
          <w:sz w:val="28"/>
          <w:szCs w:val="28"/>
        </w:rPr>
        <w:t>DI</w:t>
      </w:r>
      <w:proofErr w:type="spellEnd"/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 SOTTOGRUPPI: l’intervistatore dovrà fare in modo che “tutti” esprimano la loro opinione.</w:t>
      </w:r>
    </w:p>
    <w:p w:rsidR="002C026E" w:rsidRPr="00E4049B" w:rsidRDefault="002C026E" w:rsidP="002C026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>L’ATTACCO E LA FUGA l’intervistato aggredisce verbalmente un altro e rifiuta la propria collaborazione all’intervista.</w:t>
      </w:r>
    </w:p>
    <w:p w:rsidR="002C026E" w:rsidRPr="00E4049B" w:rsidRDefault="002C026E" w:rsidP="002C026E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LA CONFUSIONE </w:t>
      </w:r>
      <w:proofErr w:type="spellStart"/>
      <w:r w:rsidRPr="00E4049B">
        <w:rPr>
          <w:rFonts w:ascii="Times New Roman" w:hAnsi="Times New Roman" w:cs="Times New Roman"/>
          <w:color w:val="000000"/>
          <w:sz w:val="28"/>
          <w:szCs w:val="28"/>
        </w:rPr>
        <w:t>DI</w:t>
      </w:r>
      <w:proofErr w:type="spellEnd"/>
      <w:r w:rsidRPr="00E4049B">
        <w:rPr>
          <w:rFonts w:ascii="Times New Roman" w:hAnsi="Times New Roman" w:cs="Times New Roman"/>
          <w:color w:val="000000"/>
          <w:sz w:val="28"/>
          <w:szCs w:val="28"/>
        </w:rPr>
        <w:t xml:space="preserve"> RUOLO: l’intervistato cerca di assumere il ruolo dell’intervistatore.</w:t>
      </w:r>
    </w:p>
    <w:p w:rsidR="00BF5E38" w:rsidRPr="00E4049B" w:rsidRDefault="00BF5E38">
      <w:pPr>
        <w:rPr>
          <w:rFonts w:ascii="Times New Roman" w:hAnsi="Times New Roman" w:cs="Times New Roman"/>
          <w:sz w:val="28"/>
          <w:szCs w:val="28"/>
        </w:rPr>
      </w:pPr>
    </w:p>
    <w:sectPr w:rsidR="00BF5E38" w:rsidRPr="00E4049B" w:rsidSect="005F3C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94B84"/>
    <w:multiLevelType w:val="hybridMultilevel"/>
    <w:tmpl w:val="364E9BE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2C026E"/>
    <w:rsid w:val="002C026E"/>
    <w:rsid w:val="005F3C08"/>
    <w:rsid w:val="006A4D4A"/>
    <w:rsid w:val="007D31E1"/>
    <w:rsid w:val="0093540A"/>
    <w:rsid w:val="00B31464"/>
    <w:rsid w:val="00BF5E38"/>
    <w:rsid w:val="00E4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3C08"/>
  </w:style>
  <w:style w:type="paragraph" w:styleId="Titolo2">
    <w:name w:val="heading 2"/>
    <w:basedOn w:val="Normale"/>
    <w:link w:val="Titolo2Carattere"/>
    <w:qFormat/>
    <w:rsid w:val="002C026E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3366"/>
      <w:sz w:val="31"/>
      <w:szCs w:val="3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2C026E"/>
    <w:rPr>
      <w:rFonts w:ascii="Times New Roman" w:eastAsia="Times New Roman" w:hAnsi="Times New Roman" w:cs="Times New Roman"/>
      <w:b/>
      <w:bCs/>
      <w:color w:val="003366"/>
      <w:sz w:val="31"/>
      <w:szCs w:val="31"/>
    </w:rPr>
  </w:style>
  <w:style w:type="paragraph" w:styleId="NormaleWeb">
    <w:name w:val="Normal (Web)"/>
    <w:basedOn w:val="Normale"/>
    <w:rsid w:val="002C026E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404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gilander.libero.it/IntelligenzaEmotiva/empatia.htm" TargetMode="External"/><Relationship Id="rId13" Type="http://schemas.openxmlformats.org/officeDocument/2006/relationships/hyperlink" Target="http://it.wikipedia.org/wiki/Sentiment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t.wikipedia.org/wiki/Attendibilit%C3%A0" TargetMode="External"/><Relationship Id="rId12" Type="http://schemas.openxmlformats.org/officeDocument/2006/relationships/hyperlink" Target="http://www.educational.rai.it/lemma/testi/conoscere/esperienza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igilander.libero.it/IntelligenzaEmotiva/interazione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ryannaaa@hotmail.it" TargetMode="External"/><Relationship Id="rId11" Type="http://schemas.openxmlformats.org/officeDocument/2006/relationships/hyperlink" Target="http://www.benessere.com/psicologia/comunicazione/ascolto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imo.it/?term=sincero" TargetMode="External"/><Relationship Id="rId10" Type="http://schemas.openxmlformats.org/officeDocument/2006/relationships/hyperlink" Target="http://digilander.libero.it/IntelligenzaEmotiva/fiducia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Comunicazione_non_verbale" TargetMode="External"/><Relationship Id="rId14" Type="http://schemas.openxmlformats.org/officeDocument/2006/relationships/hyperlink" Target="http://digilander.libero.it/IntelligenzaEmotiva/atteggiamento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BBA59-3216-454A-80F8-3378896C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Fujitsu Siemens</Company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</dc:creator>
  <cp:keywords/>
  <dc:description/>
  <cp:lastModifiedBy>Arianna</cp:lastModifiedBy>
  <cp:revision>5</cp:revision>
  <dcterms:created xsi:type="dcterms:W3CDTF">2010-03-04T21:12:00Z</dcterms:created>
  <dcterms:modified xsi:type="dcterms:W3CDTF">2010-03-07T17:53:00Z</dcterms:modified>
</cp:coreProperties>
</file>